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EDC1" w14:textId="040A7F99" w:rsidR="6B3E5A39" w:rsidRDefault="6B3E5A39" w:rsidP="6B3E5A39">
      <w:pPr>
        <w:pStyle w:val="NormalWeb"/>
        <w:spacing w:before="0" w:beforeAutospacing="0" w:after="0" w:afterAutospacing="0"/>
        <w:rPr>
          <w:rFonts w:asciiTheme="minorHAnsi" w:hAnsiTheme="minorHAnsi" w:cstheme="minorBidi"/>
          <w:color w:val="000000" w:themeColor="text1"/>
        </w:rPr>
      </w:pPr>
    </w:p>
    <w:p w14:paraId="7671997A" w14:textId="77777777" w:rsidR="00084497" w:rsidRPr="00084497" w:rsidRDefault="00084497" w:rsidP="00084497"/>
    <w:p w14:paraId="1E964C87" w14:textId="77777777" w:rsidR="00084497" w:rsidRPr="00084497" w:rsidRDefault="00084497" w:rsidP="00084497"/>
    <w:p w14:paraId="0C9C2789" w14:textId="77777777" w:rsidR="00084497" w:rsidRPr="00084497" w:rsidRDefault="00084497" w:rsidP="00084497"/>
    <w:p w14:paraId="06722605" w14:textId="75C1F5F2" w:rsidR="00084497" w:rsidRPr="00084497" w:rsidRDefault="00814C6B" w:rsidP="00084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Building Construction Project Manager</w:t>
      </w:r>
    </w:p>
    <w:p w14:paraId="642952D3" w14:textId="77777777" w:rsidR="00084497" w:rsidRPr="00084497" w:rsidRDefault="00084497" w:rsidP="00084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color w:val="000000"/>
        </w:rPr>
      </w:pPr>
    </w:p>
    <w:p w14:paraId="3189B4C8" w14:textId="6DF246C7" w:rsidR="00084497" w:rsidRDefault="00084497" w:rsidP="00EE592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Are you looking for a job with a lot of great rewards? A team environment? Outstanding health benefits for both you and your family at low costs? Retirement with an opportunity for a pension plan or 401</w:t>
      </w:r>
      <w:r w:rsidR="004434F7">
        <w:rPr>
          <w:rStyle w:val="normaltextrun"/>
          <w:rFonts w:ascii="Calibri" w:hAnsi="Calibri" w:cs="Calibri"/>
          <w:color w:val="000000"/>
        </w:rPr>
        <w:t>k.</w:t>
      </w:r>
      <w:r>
        <w:rPr>
          <w:rStyle w:val="normaltextrun"/>
          <w:rFonts w:ascii="Calibri" w:hAnsi="Calibri" w:cs="Calibri"/>
          <w:color w:val="000000"/>
        </w:rPr>
        <w:t xml:space="preserve"> Up to 2 weeks paid time off for the first year? A great workplace committed to training and development, and so much more? Then this job is for you!</w:t>
      </w:r>
      <w:r>
        <w:rPr>
          <w:rStyle w:val="eop"/>
          <w:rFonts w:ascii="Calibri" w:hAnsi="Calibri" w:cs="Calibri"/>
          <w:color w:val="000000"/>
        </w:rPr>
        <w:t> </w:t>
      </w:r>
    </w:p>
    <w:p w14:paraId="4D94C2E9" w14:textId="77777777" w:rsidR="00084497" w:rsidRDefault="00084497" w:rsidP="00084497">
      <w:pPr>
        <w:pStyle w:val="paragraph"/>
        <w:spacing w:before="0" w:beforeAutospacing="0" w:after="0" w:afterAutospacing="0"/>
        <w:ind w:firstLine="720"/>
        <w:jc w:val="both"/>
        <w:textAlignment w:val="baseline"/>
        <w:rPr>
          <w:rFonts w:ascii="Segoe UI" w:hAnsi="Segoe UI" w:cs="Segoe UI"/>
          <w:sz w:val="18"/>
          <w:szCs w:val="18"/>
        </w:rPr>
      </w:pPr>
    </w:p>
    <w:p w14:paraId="058BEF20" w14:textId="77777777" w:rsidR="00814C6B" w:rsidRPr="002B46EB" w:rsidRDefault="00814C6B" w:rsidP="002B46EB">
      <w:pPr>
        <w:pStyle w:val="paragraph"/>
        <w:spacing w:before="0" w:beforeAutospacing="0" w:after="0" w:afterAutospacing="0"/>
        <w:jc w:val="both"/>
        <w:textAlignment w:val="baseline"/>
        <w:rPr>
          <w:rStyle w:val="normaltextrun"/>
          <w:rFonts w:ascii="Calibri" w:hAnsi="Calibri" w:cs="Calibri"/>
        </w:rPr>
      </w:pPr>
      <w:r w:rsidRPr="002B46EB">
        <w:rPr>
          <w:rStyle w:val="normaltextrun"/>
          <w:rFonts w:ascii="Calibri" w:hAnsi="Calibri" w:cs="Calibri"/>
        </w:rPr>
        <w:t>This is a professional project management position for the technical and administrative activities as part of a capital municipal building projects. Responsibilities include design review; supervising Architectural/Engineering professional service agreements; supervising contract execution for construction and repair projects; interpretation of laws, rules, and regulations; coordinating all planning, programming, and design; and insuring compliance with future or past phases of the projects.  Work involves troubleshooting daily contract documents issues, and providing professional solutions that have the least amount of impact on the contract budget and/or schedule.  The position converses with peers on other projects, providing professional input of the constructability on new design concepts, drawings, and future projects.  Supervision may be exercised over technical, engineering, and professional personnel.  Construction administration and delivery methods to include Design-Bid- Build (DBB), CM at Risk (CMAR), Design-Build (DB) Public-Private Partnership (P3). Work is performed under the supervision of the Director of Engineering.</w:t>
      </w:r>
    </w:p>
    <w:p w14:paraId="64614669" w14:textId="77777777" w:rsidR="00814C6B" w:rsidRPr="002B46EB" w:rsidRDefault="00814C6B" w:rsidP="002B46EB">
      <w:pPr>
        <w:pStyle w:val="paragraph"/>
        <w:spacing w:before="0" w:beforeAutospacing="0" w:after="0" w:afterAutospacing="0"/>
        <w:jc w:val="both"/>
        <w:textAlignment w:val="baseline"/>
        <w:rPr>
          <w:rStyle w:val="normaltextrun"/>
          <w:rFonts w:ascii="Calibri" w:hAnsi="Calibri" w:cs="Calibri"/>
        </w:rPr>
      </w:pPr>
    </w:p>
    <w:p w14:paraId="02D7154C" w14:textId="77777777" w:rsidR="00814C6B" w:rsidRPr="002B46EB" w:rsidRDefault="00814C6B" w:rsidP="002B46EB">
      <w:pPr>
        <w:pStyle w:val="paragraph"/>
        <w:spacing w:before="0" w:beforeAutospacing="0" w:after="0" w:afterAutospacing="0"/>
        <w:jc w:val="both"/>
        <w:textAlignment w:val="baseline"/>
        <w:rPr>
          <w:rStyle w:val="normaltextrun"/>
          <w:rFonts w:ascii="Calibri" w:hAnsi="Calibri" w:cs="Calibri"/>
        </w:rPr>
      </w:pPr>
      <w:r w:rsidRPr="002B46EB">
        <w:rPr>
          <w:rStyle w:val="normaltextrun"/>
          <w:rFonts w:ascii="Calibri" w:hAnsi="Calibri" w:cs="Calibri"/>
        </w:rPr>
        <w:t>Requirements include a Bachelor’s Degree preferred in business administration, mechanical, electrical, civil  or architectural engineering or similar education or technical training; and a minimum of five (5) years successful experience in supervision of a broad program of planning and facilities management. Computer literacy with Microsoft products, CAD/GIS software and a valid Class C Maine driver's license are necessary. Salary commensurate with experience.</w:t>
      </w:r>
    </w:p>
    <w:p w14:paraId="3B3AEF91" w14:textId="77777777" w:rsidR="00084497" w:rsidRPr="002B46EB" w:rsidRDefault="00084497" w:rsidP="002B46EB">
      <w:pPr>
        <w:pStyle w:val="paragraph"/>
        <w:spacing w:before="0" w:beforeAutospacing="0" w:after="0" w:afterAutospacing="0"/>
        <w:jc w:val="both"/>
        <w:textAlignment w:val="baseline"/>
        <w:rPr>
          <w:rStyle w:val="normaltextrun"/>
          <w:rFonts w:ascii="Calibri" w:hAnsi="Calibri" w:cs="Calibri"/>
          <w:color w:val="000000"/>
        </w:rPr>
      </w:pPr>
    </w:p>
    <w:p w14:paraId="29D5FCB7" w14:textId="7340FE29" w:rsidR="00084497" w:rsidRPr="00061F49" w:rsidRDefault="00084497" w:rsidP="00084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sz w:val="24"/>
          <w:szCs w:val="24"/>
        </w:rPr>
      </w:pPr>
      <w:r w:rsidRPr="00061F49">
        <w:rPr>
          <w:rFonts w:asciiTheme="minorHAnsi" w:hAnsiTheme="minorHAnsi" w:cstheme="minorHAnsi"/>
          <w:color w:val="000000"/>
          <w:sz w:val="24"/>
          <w:szCs w:val="24"/>
        </w:rPr>
        <w:t xml:space="preserve"> Interested applicants should send a cover letter, resume, salary requirements and list of 5 references to Christine Mumau, Human Resources Department, 60 Court Street,</w:t>
      </w:r>
      <w:r w:rsidR="00061F49" w:rsidRPr="00061F49">
        <w:rPr>
          <w:rFonts w:asciiTheme="minorHAnsi" w:hAnsiTheme="minorHAnsi" w:cstheme="minorHAnsi"/>
          <w:color w:val="000000"/>
          <w:sz w:val="24"/>
          <w:szCs w:val="24"/>
        </w:rPr>
        <w:t xml:space="preserve"> </w:t>
      </w:r>
      <w:r w:rsidRPr="00061F49">
        <w:rPr>
          <w:rFonts w:asciiTheme="minorHAnsi" w:hAnsiTheme="minorHAnsi" w:cstheme="minorHAnsi"/>
          <w:color w:val="000000"/>
          <w:sz w:val="24"/>
          <w:szCs w:val="24"/>
        </w:rPr>
        <w:t xml:space="preserve">Auburn, ME 04210, Tel. 207-333-6601 ext 1416, e-mail address </w:t>
      </w:r>
      <w:hyperlink r:id="rId11" w:history="1">
        <w:r w:rsidRPr="00061F49">
          <w:rPr>
            <w:rStyle w:val="Hyperlink"/>
            <w:rFonts w:asciiTheme="minorHAnsi" w:hAnsiTheme="minorHAnsi" w:cstheme="minorHAnsi"/>
            <w:sz w:val="24"/>
            <w:szCs w:val="24"/>
          </w:rPr>
          <w:t>cmumau@auburnmaine.gov</w:t>
        </w:r>
      </w:hyperlink>
      <w:r w:rsidRPr="00061F49">
        <w:rPr>
          <w:rFonts w:asciiTheme="minorHAnsi" w:hAnsiTheme="minorHAnsi" w:cstheme="minorHAnsi"/>
          <w:color w:val="000000"/>
          <w:sz w:val="24"/>
          <w:szCs w:val="24"/>
        </w:rPr>
        <w:t xml:space="preserve">, </w:t>
      </w:r>
      <w:hyperlink r:id="rId12" w:history="1">
        <w:r w:rsidRPr="00061F49">
          <w:rPr>
            <w:rStyle w:val="Hyperlink"/>
            <w:rFonts w:asciiTheme="minorHAnsi" w:hAnsiTheme="minorHAnsi" w:cstheme="minorHAnsi"/>
            <w:sz w:val="24"/>
            <w:szCs w:val="24"/>
          </w:rPr>
          <w:t>www.auburnmaine.org</w:t>
        </w:r>
      </w:hyperlink>
      <w:r w:rsidRPr="00061F49">
        <w:rPr>
          <w:rFonts w:asciiTheme="minorHAnsi" w:hAnsiTheme="minorHAnsi" w:cstheme="minorHAnsi"/>
          <w:color w:val="000000"/>
          <w:sz w:val="24"/>
          <w:szCs w:val="24"/>
        </w:rPr>
        <w:t xml:space="preserve">.  Review of resumes will begin immediately.  </w:t>
      </w:r>
    </w:p>
    <w:p w14:paraId="1E78DF09" w14:textId="77777777" w:rsidR="00084497" w:rsidRDefault="00084497" w:rsidP="00084497">
      <w:pPr>
        <w:pStyle w:val="paragraph"/>
        <w:spacing w:before="0" w:beforeAutospacing="0" w:after="0" w:afterAutospacing="0"/>
        <w:textAlignment w:val="baseline"/>
        <w:rPr>
          <w:rFonts w:ascii="Segoe UI" w:hAnsi="Segoe UI" w:cs="Segoe UI"/>
          <w:sz w:val="18"/>
          <w:szCs w:val="18"/>
        </w:rPr>
      </w:pPr>
      <w:r>
        <w:rPr>
          <w:rStyle w:val="eop"/>
          <w:rFonts w:ascii="Univers" w:hAnsi="Univers" w:cs="Segoe UI"/>
        </w:rPr>
        <w:t> </w:t>
      </w:r>
    </w:p>
    <w:p w14:paraId="544CEF3D" w14:textId="5D10C681" w:rsidR="00084497" w:rsidRPr="00084497" w:rsidRDefault="00084497" w:rsidP="00084497">
      <w:pPr>
        <w:pStyle w:val="paragraph"/>
        <w:spacing w:before="0" w:beforeAutospacing="0" w:after="0" w:afterAutospacing="0"/>
        <w:jc w:val="center"/>
        <w:textAlignment w:val="baseline"/>
        <w:rPr>
          <w:rFonts w:asciiTheme="minorHAnsi" w:hAnsiTheme="minorHAnsi" w:cstheme="minorHAnsi"/>
        </w:rPr>
      </w:pPr>
      <w:r>
        <w:rPr>
          <w:rStyle w:val="normaltextrun"/>
          <w:rFonts w:ascii="Calibri" w:hAnsi="Calibri" w:cs="Calibri"/>
          <w:b/>
          <w:bCs/>
          <w:color w:val="000000"/>
        </w:rPr>
        <w:t>The City of Auburn values diversity and inclusivity and is an Equal Employment opportunity employer with a strong commitment to veterans.</w:t>
      </w:r>
      <w:r>
        <w:rPr>
          <w:rStyle w:val="eop"/>
          <w:rFonts w:ascii="Calibri" w:hAnsi="Calibri" w:cs="Calibri"/>
          <w:color w:val="000000"/>
        </w:rPr>
        <w:t> </w:t>
      </w:r>
    </w:p>
    <w:sectPr w:rsidR="00084497" w:rsidRPr="00084497" w:rsidSect="005A3C69">
      <w:headerReference w:type="default" r:id="rId13"/>
      <w:pgSz w:w="12240" w:h="15840"/>
      <w:pgMar w:top="1800" w:right="1440" w:bottom="1440" w:left="1440" w:header="547"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6C05" w14:textId="77777777" w:rsidR="001819CB" w:rsidRDefault="001819CB" w:rsidP="00035669">
      <w:r>
        <w:separator/>
      </w:r>
    </w:p>
  </w:endnote>
  <w:endnote w:type="continuationSeparator" w:id="0">
    <w:p w14:paraId="1467BE06" w14:textId="77777777" w:rsidR="001819CB" w:rsidRDefault="001819CB" w:rsidP="0003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D718" w14:textId="77777777" w:rsidR="001819CB" w:rsidRDefault="001819CB" w:rsidP="00035669">
      <w:r>
        <w:separator/>
      </w:r>
    </w:p>
  </w:footnote>
  <w:footnote w:type="continuationSeparator" w:id="0">
    <w:p w14:paraId="52DE6A14" w14:textId="77777777" w:rsidR="001819CB" w:rsidRDefault="001819CB" w:rsidP="0003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118C" w14:textId="7554D9E7" w:rsidR="00A63453" w:rsidRPr="00035669" w:rsidRDefault="00A63453" w:rsidP="00081543">
    <w:pPr>
      <w:pStyle w:val="BodyText"/>
      <w:spacing w:line="20" w:lineRule="atLeast"/>
      <w:ind w:left="5760" w:right="-720"/>
      <w:rPr>
        <w:rFonts w:ascii="Segoe UI Light" w:hAnsi="Segoe UI Light"/>
        <w:sz w:val="20"/>
      </w:rPr>
    </w:pPr>
    <w:r w:rsidRPr="003B20AA">
      <w:rPr>
        <w:rFonts w:ascii="Segoe UI Light" w:hAnsi="Segoe UI Light"/>
        <w:b/>
        <w:noProof/>
        <w:sz w:val="40"/>
      </w:rPr>
      <w:drawing>
        <wp:anchor distT="36576" distB="36576" distL="36576" distR="36576" simplePos="0" relativeHeight="251672576" behindDoc="0" locked="0" layoutInCell="1" allowOverlap="1" wp14:anchorId="29B1F7E2" wp14:editId="00E37212">
          <wp:simplePos x="0" y="0"/>
          <wp:positionH relativeFrom="column">
            <wp:posOffset>1149350</wp:posOffset>
          </wp:positionH>
          <wp:positionV relativeFrom="paragraph">
            <wp:posOffset>7620</wp:posOffset>
          </wp:positionV>
          <wp:extent cx="2991821" cy="1410447"/>
          <wp:effectExtent l="19050" t="0" r="0" b="0"/>
          <wp:wrapNone/>
          <wp:docPr id="1"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
                  <a:srcRect/>
                  <a:stretch>
                    <a:fillRect/>
                  </a:stretch>
                </pic:blipFill>
                <pic:spPr bwMode="auto">
                  <a:xfrm>
                    <a:off x="0" y="0"/>
                    <a:ext cx="2991821" cy="1410447"/>
                  </a:xfrm>
                  <a:prstGeom prst="rect">
                    <a:avLst/>
                  </a:prstGeom>
                  <a:noFill/>
                  <a:ln w="9525" algn="in">
                    <a:noFill/>
                    <a:miter lim="800000"/>
                    <a:headEnd/>
                    <a:tailEnd/>
                  </a:ln>
                  <a:effectLst/>
                </pic:spPr>
              </pic:pic>
            </a:graphicData>
          </a:graphic>
        </wp:anchor>
      </w:drawing>
    </w:r>
  </w:p>
  <w:p w14:paraId="698809DA" w14:textId="5B093650" w:rsidR="00A63453" w:rsidRDefault="00A63453" w:rsidP="00035669">
    <w:pPr>
      <w:spacing w:line="20" w:lineRule="atLeast"/>
      <w:ind w:left="5760" w:right="-720"/>
    </w:pPr>
  </w:p>
  <w:p w14:paraId="22EEDEDE" w14:textId="77777777" w:rsidR="00A63453" w:rsidRDefault="00A63453" w:rsidP="00035669">
    <w:pPr>
      <w:spacing w:line="20" w:lineRule="atLeast"/>
      <w:ind w:left="5760"/>
    </w:pPr>
  </w:p>
  <w:p w14:paraId="40E8A8FD" w14:textId="77777777" w:rsidR="00A63453" w:rsidRDefault="00A63453" w:rsidP="00035669">
    <w:pPr>
      <w:pStyle w:val="Header"/>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14D"/>
    <w:multiLevelType w:val="hybridMultilevel"/>
    <w:tmpl w:val="1F6C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304B5"/>
    <w:multiLevelType w:val="hybridMultilevel"/>
    <w:tmpl w:val="56E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55AF"/>
    <w:multiLevelType w:val="hybridMultilevel"/>
    <w:tmpl w:val="C650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C635F"/>
    <w:multiLevelType w:val="hybridMultilevel"/>
    <w:tmpl w:val="F21CC7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C06729"/>
    <w:multiLevelType w:val="hybridMultilevel"/>
    <w:tmpl w:val="B93C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7A1"/>
    <w:multiLevelType w:val="hybridMultilevel"/>
    <w:tmpl w:val="1D80F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54A28"/>
    <w:multiLevelType w:val="hybridMultilevel"/>
    <w:tmpl w:val="FF8AE58E"/>
    <w:lvl w:ilvl="0" w:tplc="F2D0C8D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F5052"/>
    <w:multiLevelType w:val="hybridMultilevel"/>
    <w:tmpl w:val="55C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B6A26"/>
    <w:multiLevelType w:val="hybridMultilevel"/>
    <w:tmpl w:val="C69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87A3A"/>
    <w:multiLevelType w:val="hybridMultilevel"/>
    <w:tmpl w:val="982E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F690D"/>
    <w:multiLevelType w:val="hybridMultilevel"/>
    <w:tmpl w:val="57108282"/>
    <w:lvl w:ilvl="0" w:tplc="9C504D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F09A4"/>
    <w:multiLevelType w:val="hybridMultilevel"/>
    <w:tmpl w:val="1B5A9A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12A22FA"/>
    <w:multiLevelType w:val="hybridMultilevel"/>
    <w:tmpl w:val="248EC3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47802110">
    <w:abstractNumId w:val="12"/>
  </w:num>
  <w:num w:numId="2" w16cid:durableId="618538087">
    <w:abstractNumId w:val="3"/>
  </w:num>
  <w:num w:numId="3" w16cid:durableId="1104032665">
    <w:abstractNumId w:val="8"/>
  </w:num>
  <w:num w:numId="4" w16cid:durableId="1381974809">
    <w:abstractNumId w:val="7"/>
  </w:num>
  <w:num w:numId="5" w16cid:durableId="1472407473">
    <w:abstractNumId w:val="4"/>
  </w:num>
  <w:num w:numId="6" w16cid:durableId="525140014">
    <w:abstractNumId w:val="6"/>
  </w:num>
  <w:num w:numId="7" w16cid:durableId="1888756015">
    <w:abstractNumId w:val="10"/>
  </w:num>
  <w:num w:numId="8" w16cid:durableId="1557163771">
    <w:abstractNumId w:val="5"/>
  </w:num>
  <w:num w:numId="9" w16cid:durableId="29183765">
    <w:abstractNumId w:val="2"/>
  </w:num>
  <w:num w:numId="10" w16cid:durableId="1192693534">
    <w:abstractNumId w:val="11"/>
  </w:num>
  <w:num w:numId="11" w16cid:durableId="1422871889">
    <w:abstractNumId w:val="1"/>
  </w:num>
  <w:num w:numId="12" w16cid:durableId="1960603493">
    <w:abstractNumId w:val="0"/>
  </w:num>
  <w:num w:numId="13" w16cid:durableId="1513374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01A3E"/>
    <w:rsid w:val="000165C0"/>
    <w:rsid w:val="00016B8C"/>
    <w:rsid w:val="00021172"/>
    <w:rsid w:val="00031517"/>
    <w:rsid w:val="00031DDF"/>
    <w:rsid w:val="00035669"/>
    <w:rsid w:val="000530EA"/>
    <w:rsid w:val="00061F49"/>
    <w:rsid w:val="00072434"/>
    <w:rsid w:val="00076114"/>
    <w:rsid w:val="00081543"/>
    <w:rsid w:val="00084497"/>
    <w:rsid w:val="0008534D"/>
    <w:rsid w:val="00085E4F"/>
    <w:rsid w:val="000933A6"/>
    <w:rsid w:val="000A426C"/>
    <w:rsid w:val="000A50CF"/>
    <w:rsid w:val="000D398A"/>
    <w:rsid w:val="000D7F8A"/>
    <w:rsid w:val="000E483B"/>
    <w:rsid w:val="00106973"/>
    <w:rsid w:val="00124923"/>
    <w:rsid w:val="001373EE"/>
    <w:rsid w:val="00151A2E"/>
    <w:rsid w:val="00152308"/>
    <w:rsid w:val="001710A7"/>
    <w:rsid w:val="001819CB"/>
    <w:rsid w:val="0018618F"/>
    <w:rsid w:val="001923B5"/>
    <w:rsid w:val="00195BC3"/>
    <w:rsid w:val="001A2ED7"/>
    <w:rsid w:val="001C0A41"/>
    <w:rsid w:val="001D1B91"/>
    <w:rsid w:val="001E7C2E"/>
    <w:rsid w:val="001F53A6"/>
    <w:rsid w:val="00213818"/>
    <w:rsid w:val="00220ED5"/>
    <w:rsid w:val="00225488"/>
    <w:rsid w:val="002322D1"/>
    <w:rsid w:val="00271BA7"/>
    <w:rsid w:val="0027649C"/>
    <w:rsid w:val="002A1C17"/>
    <w:rsid w:val="002A212B"/>
    <w:rsid w:val="002B46EB"/>
    <w:rsid w:val="002C767F"/>
    <w:rsid w:val="002C7761"/>
    <w:rsid w:val="002D04BD"/>
    <w:rsid w:val="002D21F2"/>
    <w:rsid w:val="002E371F"/>
    <w:rsid w:val="002F247C"/>
    <w:rsid w:val="002F7DD1"/>
    <w:rsid w:val="0030209D"/>
    <w:rsid w:val="00307CF5"/>
    <w:rsid w:val="00360BB0"/>
    <w:rsid w:val="0037025A"/>
    <w:rsid w:val="00391530"/>
    <w:rsid w:val="003A714C"/>
    <w:rsid w:val="003B16D2"/>
    <w:rsid w:val="003B20AA"/>
    <w:rsid w:val="003D5863"/>
    <w:rsid w:val="003F2080"/>
    <w:rsid w:val="00403BDE"/>
    <w:rsid w:val="004050C7"/>
    <w:rsid w:val="004064CE"/>
    <w:rsid w:val="00411353"/>
    <w:rsid w:val="00424396"/>
    <w:rsid w:val="004434F7"/>
    <w:rsid w:val="00446B35"/>
    <w:rsid w:val="00450EEB"/>
    <w:rsid w:val="00461931"/>
    <w:rsid w:val="004B58ED"/>
    <w:rsid w:val="004B6AC4"/>
    <w:rsid w:val="004C416E"/>
    <w:rsid w:val="00501701"/>
    <w:rsid w:val="0051504B"/>
    <w:rsid w:val="00533D1E"/>
    <w:rsid w:val="0053473B"/>
    <w:rsid w:val="00550A2C"/>
    <w:rsid w:val="00553D13"/>
    <w:rsid w:val="00564481"/>
    <w:rsid w:val="00574BEB"/>
    <w:rsid w:val="005A3C69"/>
    <w:rsid w:val="005D312E"/>
    <w:rsid w:val="005D71A3"/>
    <w:rsid w:val="005E4C25"/>
    <w:rsid w:val="005E7E6F"/>
    <w:rsid w:val="0060311B"/>
    <w:rsid w:val="00605A78"/>
    <w:rsid w:val="00615A8D"/>
    <w:rsid w:val="00631040"/>
    <w:rsid w:val="00631C1A"/>
    <w:rsid w:val="0064636E"/>
    <w:rsid w:val="00680ABC"/>
    <w:rsid w:val="0069058E"/>
    <w:rsid w:val="006922F1"/>
    <w:rsid w:val="00694762"/>
    <w:rsid w:val="0069757D"/>
    <w:rsid w:val="006B4933"/>
    <w:rsid w:val="006C57DE"/>
    <w:rsid w:val="006D5F3A"/>
    <w:rsid w:val="006E22B2"/>
    <w:rsid w:val="006E7231"/>
    <w:rsid w:val="006F68A9"/>
    <w:rsid w:val="00730D14"/>
    <w:rsid w:val="00741507"/>
    <w:rsid w:val="0074253D"/>
    <w:rsid w:val="00751495"/>
    <w:rsid w:val="007564DF"/>
    <w:rsid w:val="007650C3"/>
    <w:rsid w:val="00775368"/>
    <w:rsid w:val="00780674"/>
    <w:rsid w:val="007A1F9B"/>
    <w:rsid w:val="007A3A1B"/>
    <w:rsid w:val="007A7C98"/>
    <w:rsid w:val="007C0265"/>
    <w:rsid w:val="007C5A5B"/>
    <w:rsid w:val="007D0DC7"/>
    <w:rsid w:val="00805D10"/>
    <w:rsid w:val="008107AC"/>
    <w:rsid w:val="00814C6B"/>
    <w:rsid w:val="00833659"/>
    <w:rsid w:val="0084093B"/>
    <w:rsid w:val="00841722"/>
    <w:rsid w:val="00873BB9"/>
    <w:rsid w:val="00891483"/>
    <w:rsid w:val="00895E41"/>
    <w:rsid w:val="008A1322"/>
    <w:rsid w:val="008A772A"/>
    <w:rsid w:val="008B4EF5"/>
    <w:rsid w:val="008B6424"/>
    <w:rsid w:val="008B7749"/>
    <w:rsid w:val="008C6CED"/>
    <w:rsid w:val="008E3D81"/>
    <w:rsid w:val="008E44FA"/>
    <w:rsid w:val="00901667"/>
    <w:rsid w:val="0091364C"/>
    <w:rsid w:val="00917F1E"/>
    <w:rsid w:val="009245B8"/>
    <w:rsid w:val="00954D00"/>
    <w:rsid w:val="009560CC"/>
    <w:rsid w:val="0095774D"/>
    <w:rsid w:val="00972488"/>
    <w:rsid w:val="0098496F"/>
    <w:rsid w:val="00987DE6"/>
    <w:rsid w:val="009A087D"/>
    <w:rsid w:val="009A15BB"/>
    <w:rsid w:val="009B50B9"/>
    <w:rsid w:val="009C644A"/>
    <w:rsid w:val="009C7955"/>
    <w:rsid w:val="009E6049"/>
    <w:rsid w:val="00A00E8A"/>
    <w:rsid w:val="00A02457"/>
    <w:rsid w:val="00A10B5C"/>
    <w:rsid w:val="00A112C3"/>
    <w:rsid w:val="00A4487F"/>
    <w:rsid w:val="00A4514E"/>
    <w:rsid w:val="00A50C39"/>
    <w:rsid w:val="00A51C39"/>
    <w:rsid w:val="00A605C9"/>
    <w:rsid w:val="00A60E29"/>
    <w:rsid w:val="00A63453"/>
    <w:rsid w:val="00A76082"/>
    <w:rsid w:val="00A87D7E"/>
    <w:rsid w:val="00A92D65"/>
    <w:rsid w:val="00A939FF"/>
    <w:rsid w:val="00A94889"/>
    <w:rsid w:val="00A95F55"/>
    <w:rsid w:val="00AB3DE7"/>
    <w:rsid w:val="00AE1B24"/>
    <w:rsid w:val="00AE54FA"/>
    <w:rsid w:val="00AF246F"/>
    <w:rsid w:val="00AF4292"/>
    <w:rsid w:val="00B02122"/>
    <w:rsid w:val="00B340AC"/>
    <w:rsid w:val="00B41191"/>
    <w:rsid w:val="00B42C5E"/>
    <w:rsid w:val="00B44E12"/>
    <w:rsid w:val="00B46EC9"/>
    <w:rsid w:val="00B553D5"/>
    <w:rsid w:val="00B675B9"/>
    <w:rsid w:val="00B72231"/>
    <w:rsid w:val="00B73E88"/>
    <w:rsid w:val="00B775B1"/>
    <w:rsid w:val="00B840C7"/>
    <w:rsid w:val="00B8478C"/>
    <w:rsid w:val="00BB4590"/>
    <w:rsid w:val="00BB7479"/>
    <w:rsid w:val="00BB7702"/>
    <w:rsid w:val="00BF01AF"/>
    <w:rsid w:val="00C266FE"/>
    <w:rsid w:val="00C406B2"/>
    <w:rsid w:val="00C9227C"/>
    <w:rsid w:val="00C947E8"/>
    <w:rsid w:val="00CA3EFF"/>
    <w:rsid w:val="00CB605C"/>
    <w:rsid w:val="00CC7104"/>
    <w:rsid w:val="00CD05C3"/>
    <w:rsid w:val="00CE0444"/>
    <w:rsid w:val="00D02409"/>
    <w:rsid w:val="00D06662"/>
    <w:rsid w:val="00D2046F"/>
    <w:rsid w:val="00D20EE4"/>
    <w:rsid w:val="00D2365A"/>
    <w:rsid w:val="00D31CCC"/>
    <w:rsid w:val="00D35A46"/>
    <w:rsid w:val="00D43939"/>
    <w:rsid w:val="00D656B2"/>
    <w:rsid w:val="00D932FB"/>
    <w:rsid w:val="00DB4C0D"/>
    <w:rsid w:val="00DB52E0"/>
    <w:rsid w:val="00DC3D23"/>
    <w:rsid w:val="00DD5B9C"/>
    <w:rsid w:val="00DE0CAB"/>
    <w:rsid w:val="00DE10AB"/>
    <w:rsid w:val="00DF6AC7"/>
    <w:rsid w:val="00E03402"/>
    <w:rsid w:val="00E30D8C"/>
    <w:rsid w:val="00E41EAC"/>
    <w:rsid w:val="00E574DB"/>
    <w:rsid w:val="00E75B89"/>
    <w:rsid w:val="00E76189"/>
    <w:rsid w:val="00EA7824"/>
    <w:rsid w:val="00EB1B4F"/>
    <w:rsid w:val="00EB3F91"/>
    <w:rsid w:val="00EC20F1"/>
    <w:rsid w:val="00EC7F5F"/>
    <w:rsid w:val="00EE5923"/>
    <w:rsid w:val="00EF32FA"/>
    <w:rsid w:val="00EF55C5"/>
    <w:rsid w:val="00F00482"/>
    <w:rsid w:val="00F15A93"/>
    <w:rsid w:val="00F22885"/>
    <w:rsid w:val="00F44B9F"/>
    <w:rsid w:val="00F457D6"/>
    <w:rsid w:val="00F52EED"/>
    <w:rsid w:val="00F70E7E"/>
    <w:rsid w:val="00F85075"/>
    <w:rsid w:val="00FA5281"/>
    <w:rsid w:val="00FC2201"/>
    <w:rsid w:val="00FC439F"/>
    <w:rsid w:val="00FD3249"/>
    <w:rsid w:val="00FF1CEF"/>
    <w:rsid w:val="00FF5546"/>
    <w:rsid w:val="0B8CBD6D"/>
    <w:rsid w:val="128B28A6"/>
    <w:rsid w:val="6B3E5A39"/>
    <w:rsid w:val="71C7A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EFDA"/>
  <w15:docId w15:val="{0A2FBB02-0995-4CDE-ADD7-2505C720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98"/>
    <w:pPr>
      <w:spacing w:after="0" w:line="240" w:lineRule="auto"/>
    </w:pPr>
    <w:rPr>
      <w:rFonts w:ascii="Calibri" w:hAnsi="Calibri" w:cs="Times New Roman"/>
    </w:rPr>
  </w:style>
  <w:style w:type="paragraph" w:styleId="Heading1">
    <w:name w:val="heading 1"/>
    <w:basedOn w:val="Normal"/>
    <w:next w:val="Normal"/>
    <w:link w:val="Heading1Char"/>
    <w:qFormat/>
    <w:rsid w:val="007D0DC7"/>
    <w:pPr>
      <w:keepNext/>
      <w:outlineLvl w:val="0"/>
    </w:pPr>
    <w:rPr>
      <w:rFonts w:ascii="Times New Roman" w:eastAsia="Times New Roman" w:hAnsi="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rPr>
      <w:rFonts w:ascii="Times New Roman" w:eastAsia="Times New Roman" w:hAnsi="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paragraph" w:styleId="ListParagraph">
    <w:name w:val="List Paragraph"/>
    <w:basedOn w:val="Normal"/>
    <w:uiPriority w:val="34"/>
    <w:qFormat/>
    <w:rsid w:val="007A7C98"/>
    <w:pPr>
      <w:ind w:left="720"/>
      <w:contextualSpacing/>
    </w:pPr>
  </w:style>
  <w:style w:type="paragraph" w:styleId="NoSpacing">
    <w:name w:val="No Spacing"/>
    <w:uiPriority w:val="1"/>
    <w:qFormat/>
    <w:rsid w:val="00A50C39"/>
    <w:pPr>
      <w:widowControl w:val="0"/>
      <w:spacing w:after="0" w:line="240" w:lineRule="auto"/>
    </w:pPr>
  </w:style>
  <w:style w:type="paragraph" w:customStyle="1" w:styleId="Default">
    <w:name w:val="Default"/>
    <w:rsid w:val="00F457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D656B2"/>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08449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84497"/>
  </w:style>
  <w:style w:type="character" w:customStyle="1" w:styleId="eop">
    <w:name w:val="eop"/>
    <w:basedOn w:val="DefaultParagraphFont"/>
    <w:rsid w:val="0008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9904">
      <w:bodyDiv w:val="1"/>
      <w:marLeft w:val="0"/>
      <w:marRight w:val="0"/>
      <w:marTop w:val="0"/>
      <w:marBottom w:val="0"/>
      <w:divBdr>
        <w:top w:val="none" w:sz="0" w:space="0" w:color="auto"/>
        <w:left w:val="none" w:sz="0" w:space="0" w:color="auto"/>
        <w:bottom w:val="none" w:sz="0" w:space="0" w:color="auto"/>
        <w:right w:val="none" w:sz="0" w:space="0" w:color="auto"/>
      </w:divBdr>
    </w:div>
    <w:div w:id="179777661">
      <w:bodyDiv w:val="1"/>
      <w:marLeft w:val="0"/>
      <w:marRight w:val="0"/>
      <w:marTop w:val="0"/>
      <w:marBottom w:val="0"/>
      <w:divBdr>
        <w:top w:val="none" w:sz="0" w:space="0" w:color="auto"/>
        <w:left w:val="none" w:sz="0" w:space="0" w:color="auto"/>
        <w:bottom w:val="none" w:sz="0" w:space="0" w:color="auto"/>
        <w:right w:val="none" w:sz="0" w:space="0" w:color="auto"/>
      </w:divBdr>
    </w:div>
    <w:div w:id="310213632">
      <w:bodyDiv w:val="1"/>
      <w:marLeft w:val="0"/>
      <w:marRight w:val="0"/>
      <w:marTop w:val="0"/>
      <w:marBottom w:val="0"/>
      <w:divBdr>
        <w:top w:val="none" w:sz="0" w:space="0" w:color="auto"/>
        <w:left w:val="none" w:sz="0" w:space="0" w:color="auto"/>
        <w:bottom w:val="none" w:sz="0" w:space="0" w:color="auto"/>
        <w:right w:val="none" w:sz="0" w:space="0" w:color="auto"/>
      </w:divBdr>
    </w:div>
    <w:div w:id="358042927">
      <w:bodyDiv w:val="1"/>
      <w:marLeft w:val="0"/>
      <w:marRight w:val="0"/>
      <w:marTop w:val="0"/>
      <w:marBottom w:val="0"/>
      <w:divBdr>
        <w:top w:val="none" w:sz="0" w:space="0" w:color="auto"/>
        <w:left w:val="none" w:sz="0" w:space="0" w:color="auto"/>
        <w:bottom w:val="none" w:sz="0" w:space="0" w:color="auto"/>
        <w:right w:val="none" w:sz="0" w:space="0" w:color="auto"/>
      </w:divBdr>
    </w:div>
    <w:div w:id="373696957">
      <w:bodyDiv w:val="1"/>
      <w:marLeft w:val="0"/>
      <w:marRight w:val="0"/>
      <w:marTop w:val="0"/>
      <w:marBottom w:val="0"/>
      <w:divBdr>
        <w:top w:val="none" w:sz="0" w:space="0" w:color="auto"/>
        <w:left w:val="none" w:sz="0" w:space="0" w:color="auto"/>
        <w:bottom w:val="none" w:sz="0" w:space="0" w:color="auto"/>
        <w:right w:val="none" w:sz="0" w:space="0" w:color="auto"/>
      </w:divBdr>
    </w:div>
    <w:div w:id="458646227">
      <w:bodyDiv w:val="1"/>
      <w:marLeft w:val="0"/>
      <w:marRight w:val="0"/>
      <w:marTop w:val="0"/>
      <w:marBottom w:val="0"/>
      <w:divBdr>
        <w:top w:val="none" w:sz="0" w:space="0" w:color="auto"/>
        <w:left w:val="none" w:sz="0" w:space="0" w:color="auto"/>
        <w:bottom w:val="none" w:sz="0" w:space="0" w:color="auto"/>
        <w:right w:val="none" w:sz="0" w:space="0" w:color="auto"/>
      </w:divBdr>
    </w:div>
    <w:div w:id="521823191">
      <w:bodyDiv w:val="1"/>
      <w:marLeft w:val="0"/>
      <w:marRight w:val="0"/>
      <w:marTop w:val="0"/>
      <w:marBottom w:val="0"/>
      <w:divBdr>
        <w:top w:val="none" w:sz="0" w:space="0" w:color="auto"/>
        <w:left w:val="none" w:sz="0" w:space="0" w:color="auto"/>
        <w:bottom w:val="none" w:sz="0" w:space="0" w:color="auto"/>
        <w:right w:val="none" w:sz="0" w:space="0" w:color="auto"/>
      </w:divBdr>
    </w:div>
    <w:div w:id="527449759">
      <w:bodyDiv w:val="1"/>
      <w:marLeft w:val="0"/>
      <w:marRight w:val="0"/>
      <w:marTop w:val="0"/>
      <w:marBottom w:val="0"/>
      <w:divBdr>
        <w:top w:val="none" w:sz="0" w:space="0" w:color="auto"/>
        <w:left w:val="none" w:sz="0" w:space="0" w:color="auto"/>
        <w:bottom w:val="none" w:sz="0" w:space="0" w:color="auto"/>
        <w:right w:val="none" w:sz="0" w:space="0" w:color="auto"/>
      </w:divBdr>
    </w:div>
    <w:div w:id="745303008">
      <w:bodyDiv w:val="1"/>
      <w:marLeft w:val="0"/>
      <w:marRight w:val="0"/>
      <w:marTop w:val="0"/>
      <w:marBottom w:val="0"/>
      <w:divBdr>
        <w:top w:val="none" w:sz="0" w:space="0" w:color="auto"/>
        <w:left w:val="none" w:sz="0" w:space="0" w:color="auto"/>
        <w:bottom w:val="none" w:sz="0" w:space="0" w:color="auto"/>
        <w:right w:val="none" w:sz="0" w:space="0" w:color="auto"/>
      </w:divBdr>
    </w:div>
    <w:div w:id="868564704">
      <w:bodyDiv w:val="1"/>
      <w:marLeft w:val="0"/>
      <w:marRight w:val="0"/>
      <w:marTop w:val="0"/>
      <w:marBottom w:val="0"/>
      <w:divBdr>
        <w:top w:val="none" w:sz="0" w:space="0" w:color="auto"/>
        <w:left w:val="none" w:sz="0" w:space="0" w:color="auto"/>
        <w:bottom w:val="none" w:sz="0" w:space="0" w:color="auto"/>
        <w:right w:val="none" w:sz="0" w:space="0" w:color="auto"/>
      </w:divBdr>
    </w:div>
    <w:div w:id="876283231">
      <w:bodyDiv w:val="1"/>
      <w:marLeft w:val="0"/>
      <w:marRight w:val="0"/>
      <w:marTop w:val="0"/>
      <w:marBottom w:val="0"/>
      <w:divBdr>
        <w:top w:val="none" w:sz="0" w:space="0" w:color="auto"/>
        <w:left w:val="none" w:sz="0" w:space="0" w:color="auto"/>
        <w:bottom w:val="none" w:sz="0" w:space="0" w:color="auto"/>
        <w:right w:val="none" w:sz="0" w:space="0" w:color="auto"/>
      </w:divBdr>
    </w:div>
    <w:div w:id="1044327860">
      <w:bodyDiv w:val="1"/>
      <w:marLeft w:val="0"/>
      <w:marRight w:val="0"/>
      <w:marTop w:val="0"/>
      <w:marBottom w:val="0"/>
      <w:divBdr>
        <w:top w:val="none" w:sz="0" w:space="0" w:color="auto"/>
        <w:left w:val="none" w:sz="0" w:space="0" w:color="auto"/>
        <w:bottom w:val="none" w:sz="0" w:space="0" w:color="auto"/>
        <w:right w:val="none" w:sz="0" w:space="0" w:color="auto"/>
      </w:divBdr>
    </w:div>
    <w:div w:id="1109280700">
      <w:bodyDiv w:val="1"/>
      <w:marLeft w:val="0"/>
      <w:marRight w:val="0"/>
      <w:marTop w:val="0"/>
      <w:marBottom w:val="0"/>
      <w:divBdr>
        <w:top w:val="none" w:sz="0" w:space="0" w:color="auto"/>
        <w:left w:val="none" w:sz="0" w:space="0" w:color="auto"/>
        <w:bottom w:val="none" w:sz="0" w:space="0" w:color="auto"/>
        <w:right w:val="none" w:sz="0" w:space="0" w:color="auto"/>
      </w:divBdr>
      <w:divsChild>
        <w:div w:id="12925850">
          <w:marLeft w:val="0"/>
          <w:marRight w:val="0"/>
          <w:marTop w:val="0"/>
          <w:marBottom w:val="0"/>
          <w:divBdr>
            <w:top w:val="none" w:sz="0" w:space="0" w:color="auto"/>
            <w:left w:val="none" w:sz="0" w:space="0" w:color="auto"/>
            <w:bottom w:val="none" w:sz="0" w:space="0" w:color="auto"/>
            <w:right w:val="none" w:sz="0" w:space="0" w:color="auto"/>
          </w:divBdr>
        </w:div>
        <w:div w:id="753666194">
          <w:marLeft w:val="0"/>
          <w:marRight w:val="0"/>
          <w:marTop w:val="0"/>
          <w:marBottom w:val="0"/>
          <w:divBdr>
            <w:top w:val="none" w:sz="0" w:space="0" w:color="auto"/>
            <w:left w:val="none" w:sz="0" w:space="0" w:color="auto"/>
            <w:bottom w:val="none" w:sz="0" w:space="0" w:color="auto"/>
            <w:right w:val="none" w:sz="0" w:space="0" w:color="auto"/>
          </w:divBdr>
        </w:div>
      </w:divsChild>
    </w:div>
    <w:div w:id="1122070551">
      <w:bodyDiv w:val="1"/>
      <w:marLeft w:val="0"/>
      <w:marRight w:val="0"/>
      <w:marTop w:val="0"/>
      <w:marBottom w:val="0"/>
      <w:divBdr>
        <w:top w:val="none" w:sz="0" w:space="0" w:color="auto"/>
        <w:left w:val="none" w:sz="0" w:space="0" w:color="auto"/>
        <w:bottom w:val="none" w:sz="0" w:space="0" w:color="auto"/>
        <w:right w:val="none" w:sz="0" w:space="0" w:color="auto"/>
      </w:divBdr>
    </w:div>
    <w:div w:id="1217660580">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92321221">
      <w:bodyDiv w:val="1"/>
      <w:marLeft w:val="0"/>
      <w:marRight w:val="0"/>
      <w:marTop w:val="0"/>
      <w:marBottom w:val="0"/>
      <w:divBdr>
        <w:top w:val="none" w:sz="0" w:space="0" w:color="auto"/>
        <w:left w:val="none" w:sz="0" w:space="0" w:color="auto"/>
        <w:bottom w:val="none" w:sz="0" w:space="0" w:color="auto"/>
        <w:right w:val="none" w:sz="0" w:space="0" w:color="auto"/>
      </w:divBdr>
      <w:divsChild>
        <w:div w:id="1740325081">
          <w:marLeft w:val="0"/>
          <w:marRight w:val="0"/>
          <w:marTop w:val="0"/>
          <w:marBottom w:val="0"/>
          <w:divBdr>
            <w:top w:val="none" w:sz="0" w:space="0" w:color="auto"/>
            <w:left w:val="none" w:sz="0" w:space="0" w:color="auto"/>
            <w:bottom w:val="none" w:sz="0" w:space="0" w:color="auto"/>
            <w:right w:val="none" w:sz="0" w:space="0" w:color="auto"/>
          </w:divBdr>
        </w:div>
        <w:div w:id="1356223883">
          <w:marLeft w:val="0"/>
          <w:marRight w:val="0"/>
          <w:marTop w:val="0"/>
          <w:marBottom w:val="0"/>
          <w:divBdr>
            <w:top w:val="none" w:sz="0" w:space="0" w:color="auto"/>
            <w:left w:val="none" w:sz="0" w:space="0" w:color="auto"/>
            <w:bottom w:val="none" w:sz="0" w:space="0" w:color="auto"/>
            <w:right w:val="none" w:sz="0" w:space="0" w:color="auto"/>
          </w:divBdr>
        </w:div>
      </w:divsChild>
    </w:div>
    <w:div w:id="1457025646">
      <w:bodyDiv w:val="1"/>
      <w:marLeft w:val="0"/>
      <w:marRight w:val="0"/>
      <w:marTop w:val="0"/>
      <w:marBottom w:val="0"/>
      <w:divBdr>
        <w:top w:val="none" w:sz="0" w:space="0" w:color="auto"/>
        <w:left w:val="none" w:sz="0" w:space="0" w:color="auto"/>
        <w:bottom w:val="none" w:sz="0" w:space="0" w:color="auto"/>
        <w:right w:val="none" w:sz="0" w:space="0" w:color="auto"/>
      </w:divBdr>
    </w:div>
    <w:div w:id="1463235384">
      <w:bodyDiv w:val="1"/>
      <w:marLeft w:val="0"/>
      <w:marRight w:val="0"/>
      <w:marTop w:val="0"/>
      <w:marBottom w:val="0"/>
      <w:divBdr>
        <w:top w:val="none" w:sz="0" w:space="0" w:color="auto"/>
        <w:left w:val="none" w:sz="0" w:space="0" w:color="auto"/>
        <w:bottom w:val="none" w:sz="0" w:space="0" w:color="auto"/>
        <w:right w:val="none" w:sz="0" w:space="0" w:color="auto"/>
      </w:divBdr>
    </w:div>
    <w:div w:id="1498106419">
      <w:bodyDiv w:val="1"/>
      <w:marLeft w:val="0"/>
      <w:marRight w:val="0"/>
      <w:marTop w:val="0"/>
      <w:marBottom w:val="0"/>
      <w:divBdr>
        <w:top w:val="none" w:sz="0" w:space="0" w:color="auto"/>
        <w:left w:val="none" w:sz="0" w:space="0" w:color="auto"/>
        <w:bottom w:val="none" w:sz="0" w:space="0" w:color="auto"/>
        <w:right w:val="none" w:sz="0" w:space="0" w:color="auto"/>
      </w:divBdr>
    </w:div>
    <w:div w:id="1929191616">
      <w:bodyDiv w:val="1"/>
      <w:marLeft w:val="0"/>
      <w:marRight w:val="0"/>
      <w:marTop w:val="0"/>
      <w:marBottom w:val="0"/>
      <w:divBdr>
        <w:top w:val="none" w:sz="0" w:space="0" w:color="auto"/>
        <w:left w:val="none" w:sz="0" w:space="0" w:color="auto"/>
        <w:bottom w:val="none" w:sz="0" w:space="0" w:color="auto"/>
        <w:right w:val="none" w:sz="0" w:space="0" w:color="auto"/>
      </w:divBdr>
    </w:div>
    <w:div w:id="2019772007">
      <w:bodyDiv w:val="1"/>
      <w:marLeft w:val="0"/>
      <w:marRight w:val="0"/>
      <w:marTop w:val="0"/>
      <w:marBottom w:val="0"/>
      <w:divBdr>
        <w:top w:val="none" w:sz="0" w:space="0" w:color="auto"/>
        <w:left w:val="none" w:sz="0" w:space="0" w:color="auto"/>
        <w:bottom w:val="none" w:sz="0" w:space="0" w:color="auto"/>
        <w:right w:val="none" w:sz="0" w:space="0" w:color="auto"/>
      </w:divBdr>
    </w:div>
    <w:div w:id="20301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burnma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umau@auburnmain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8047BDE2F0A4E92ABF76309785473" ma:contentTypeVersion="18" ma:contentTypeDescription="Create a new document." ma:contentTypeScope="" ma:versionID="3708b2f1c2fb268eac9b318d40c5a22c">
  <xsd:schema xmlns:xsd="http://www.w3.org/2001/XMLSchema" xmlns:xs="http://www.w3.org/2001/XMLSchema" xmlns:p="http://schemas.microsoft.com/office/2006/metadata/properties" xmlns:ns2="ba448c5e-6d4f-4646-8909-4dc497ed455e" xmlns:ns3="649570e7-1082-4e08-87d2-6cc81d543aa2" targetNamespace="http://schemas.microsoft.com/office/2006/metadata/properties" ma:root="true" ma:fieldsID="05375732bbac8c804c26b775c97febda" ns2:_="" ns3:_="">
    <xsd:import namespace="ba448c5e-6d4f-4646-8909-4dc497ed455e"/>
    <xsd:import namespace="649570e7-1082-4e08-87d2-6cc81d543a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8c5e-6d4f-4646-8909-4dc497ed4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570e7-1082-4e08-87d2-6cc81d543a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4c4511-8355-4abf-a533-3136e453175a}" ma:internalName="TaxCatchAll" ma:showField="CatchAllData" ma:web="649570e7-1082-4e08-87d2-6cc81d543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448c5e-6d4f-4646-8909-4dc497ed455e">
      <Terms xmlns="http://schemas.microsoft.com/office/infopath/2007/PartnerControls"/>
    </lcf76f155ced4ddcb4097134ff3c332f>
    <TaxCatchAll xmlns="649570e7-1082-4e08-87d2-6cc81d543a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24E08-98E5-4BCF-B56B-D799A2DE0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48c5e-6d4f-4646-8909-4dc497ed455e"/>
    <ds:schemaRef ds:uri="649570e7-1082-4e08-87d2-6cc81d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DE135-FCB6-41F9-B1C6-9E2464BBD4B0}">
  <ds:schemaRefs>
    <ds:schemaRef ds:uri="http://schemas.microsoft.com/sharepoint/v3/contenttype/forms"/>
  </ds:schemaRefs>
</ds:datastoreItem>
</file>

<file path=customXml/itemProps3.xml><?xml version="1.0" encoding="utf-8"?>
<ds:datastoreItem xmlns:ds="http://schemas.openxmlformats.org/officeDocument/2006/customXml" ds:itemID="{4D5D35F4-868C-466A-8A4E-BDDA2BC19DAF}">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49570e7-1082-4e08-87d2-6cc81d543aa2"/>
    <ds:schemaRef ds:uri="http://schemas.microsoft.com/office/2006/documentManagement/types"/>
    <ds:schemaRef ds:uri="ba448c5e-6d4f-4646-8909-4dc497ed455e"/>
    <ds:schemaRef ds:uri="http://www.w3.org/XML/1998/namespace"/>
    <ds:schemaRef ds:uri="http://purl.org/dc/dcmitype/"/>
  </ds:schemaRefs>
</ds:datastoreItem>
</file>

<file path=customXml/itemProps4.xml><?xml version="1.0" encoding="utf-8"?>
<ds:datastoreItem xmlns:ds="http://schemas.openxmlformats.org/officeDocument/2006/customXml" ds:itemID="{31E3A349-E935-4D22-B139-3DCC8D76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2184</Characters>
  <Application>Microsoft Office Word</Application>
  <DocSecurity>4</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Allen</dc:creator>
  <cp:lastModifiedBy>Chandra Elliott</cp:lastModifiedBy>
  <cp:revision>2</cp:revision>
  <cp:lastPrinted>2017-10-23T15:31:00Z</cp:lastPrinted>
  <dcterms:created xsi:type="dcterms:W3CDTF">2024-08-13T16:37:00Z</dcterms:created>
  <dcterms:modified xsi:type="dcterms:W3CDTF">2024-08-13T16:37:00Z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0x0101000C48047BDE2F0A4E92ABF76309785473</vt:lpwstr>
  </property>
  <property fmtid="{D5CDD505-2E9C-101B-9397-08002B2CF9AE}" pid="3" name="MediaServiceImageTags">
    <vt:lpwstr/>
  </property>
</Properties>
</file>